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906CB" w14:textId="77777777" w:rsidR="00F40BEB" w:rsidRDefault="00F40BEB" w:rsidP="00F40BEB">
      <w:pPr>
        <w:pStyle w:val="Default"/>
      </w:pPr>
    </w:p>
    <w:p w14:paraId="710569C7" w14:textId="77777777" w:rsidR="00A15820" w:rsidRDefault="00A15820" w:rsidP="00495850">
      <w:pPr>
        <w:pStyle w:val="Default"/>
        <w:jc w:val="center"/>
        <w:rPr>
          <w:b/>
          <w:bCs/>
          <w:sz w:val="36"/>
          <w:szCs w:val="36"/>
        </w:rPr>
      </w:pPr>
    </w:p>
    <w:p w14:paraId="77B7E9B5" w14:textId="77777777" w:rsidR="00A15820" w:rsidRDefault="00A15820" w:rsidP="00495850">
      <w:pPr>
        <w:pStyle w:val="Default"/>
        <w:jc w:val="center"/>
        <w:rPr>
          <w:b/>
          <w:bCs/>
          <w:sz w:val="36"/>
          <w:szCs w:val="36"/>
        </w:rPr>
      </w:pPr>
    </w:p>
    <w:p w14:paraId="597686B1" w14:textId="7D31AFF3" w:rsidR="00F40BEB" w:rsidRPr="00495850" w:rsidRDefault="00F40BEB" w:rsidP="00495850">
      <w:pPr>
        <w:pStyle w:val="Default"/>
        <w:jc w:val="center"/>
        <w:rPr>
          <w:b/>
          <w:bCs/>
          <w:sz w:val="36"/>
          <w:szCs w:val="36"/>
          <w:cs/>
        </w:rPr>
      </w:pPr>
      <w:r w:rsidRPr="00495850">
        <w:rPr>
          <w:b/>
          <w:bCs/>
          <w:sz w:val="36"/>
          <w:szCs w:val="36"/>
          <w:cs/>
        </w:rPr>
        <w:t>รายงานผลการจัดซื้อจัดจ้าง</w:t>
      </w:r>
      <w:r w:rsidRPr="00495850">
        <w:rPr>
          <w:b/>
          <w:bCs/>
          <w:sz w:val="36"/>
          <w:szCs w:val="36"/>
        </w:rPr>
        <w:t xml:space="preserve"> </w:t>
      </w:r>
      <w:r w:rsidR="00495850" w:rsidRPr="00495850">
        <w:rPr>
          <w:b/>
          <w:bCs/>
          <w:sz w:val="36"/>
          <w:szCs w:val="36"/>
          <w:cs/>
        </w:rPr>
        <w:t>ประจ</w:t>
      </w:r>
      <w:r w:rsidR="00495850" w:rsidRPr="00495850">
        <w:rPr>
          <w:rFonts w:hint="cs"/>
          <w:b/>
          <w:bCs/>
          <w:sz w:val="36"/>
          <w:szCs w:val="36"/>
          <w:cs/>
        </w:rPr>
        <w:t>ำ</w:t>
      </w:r>
      <w:r w:rsidRPr="00495850">
        <w:rPr>
          <w:b/>
          <w:bCs/>
          <w:sz w:val="36"/>
          <w:szCs w:val="36"/>
          <w:cs/>
        </w:rPr>
        <w:t>ปีงบประมาณ</w:t>
      </w:r>
      <w:r w:rsidRPr="00495850">
        <w:rPr>
          <w:b/>
          <w:bCs/>
          <w:sz w:val="36"/>
          <w:szCs w:val="36"/>
        </w:rPr>
        <w:t xml:space="preserve"> </w:t>
      </w:r>
      <w:r w:rsidRPr="00495850">
        <w:rPr>
          <w:b/>
          <w:bCs/>
          <w:sz w:val="36"/>
          <w:szCs w:val="36"/>
          <w:cs/>
        </w:rPr>
        <w:t>พ</w:t>
      </w:r>
      <w:r w:rsidRPr="00495850">
        <w:rPr>
          <w:b/>
          <w:bCs/>
          <w:sz w:val="36"/>
          <w:szCs w:val="36"/>
        </w:rPr>
        <w:t>.</w:t>
      </w:r>
      <w:r w:rsidRPr="00495850">
        <w:rPr>
          <w:b/>
          <w:bCs/>
          <w:sz w:val="36"/>
          <w:szCs w:val="36"/>
          <w:cs/>
        </w:rPr>
        <w:t>ศ</w:t>
      </w:r>
      <w:r w:rsidRPr="00495850">
        <w:rPr>
          <w:b/>
          <w:bCs/>
          <w:sz w:val="36"/>
          <w:szCs w:val="36"/>
        </w:rPr>
        <w:t xml:space="preserve">. </w:t>
      </w:r>
      <w:r w:rsidRPr="00495850">
        <w:rPr>
          <w:b/>
          <w:bCs/>
          <w:sz w:val="36"/>
          <w:szCs w:val="36"/>
          <w:cs/>
        </w:rPr>
        <w:t>๒๕</w:t>
      </w:r>
      <w:r w:rsidR="00495850" w:rsidRPr="00495850">
        <w:rPr>
          <w:rFonts w:hint="cs"/>
          <w:b/>
          <w:bCs/>
          <w:sz w:val="36"/>
          <w:szCs w:val="36"/>
          <w:cs/>
        </w:rPr>
        <w:t>๖๔</w:t>
      </w:r>
    </w:p>
    <w:p w14:paraId="331A1256" w14:textId="72DCE563" w:rsidR="00F40BEB" w:rsidRPr="00495850" w:rsidRDefault="00495850" w:rsidP="00495850">
      <w:pPr>
        <w:pStyle w:val="Default"/>
        <w:jc w:val="center"/>
        <w:rPr>
          <w:b/>
          <w:bCs/>
          <w:sz w:val="36"/>
          <w:szCs w:val="36"/>
        </w:rPr>
      </w:pPr>
      <w:r w:rsidRPr="00495850">
        <w:rPr>
          <w:b/>
          <w:bCs/>
          <w:sz w:val="36"/>
          <w:szCs w:val="36"/>
          <w:cs/>
        </w:rPr>
        <w:t>องค์การบริหารส่วนต</w:t>
      </w:r>
      <w:r w:rsidRPr="00495850">
        <w:rPr>
          <w:rFonts w:hint="cs"/>
          <w:b/>
          <w:bCs/>
          <w:sz w:val="36"/>
          <w:szCs w:val="36"/>
          <w:cs/>
        </w:rPr>
        <w:t>ำบลหนองกง</w:t>
      </w:r>
      <w:r w:rsidR="00F40BEB" w:rsidRPr="00495850">
        <w:rPr>
          <w:b/>
          <w:bCs/>
          <w:sz w:val="36"/>
          <w:szCs w:val="36"/>
        </w:rPr>
        <w:t xml:space="preserve"> </w:t>
      </w:r>
      <w:r w:rsidRPr="00495850">
        <w:rPr>
          <w:b/>
          <w:bCs/>
          <w:sz w:val="36"/>
          <w:szCs w:val="36"/>
          <w:cs/>
        </w:rPr>
        <w:t>อ</w:t>
      </w:r>
      <w:r w:rsidRPr="00495850">
        <w:rPr>
          <w:rFonts w:hint="cs"/>
          <w:b/>
          <w:bCs/>
          <w:sz w:val="36"/>
          <w:szCs w:val="36"/>
          <w:cs/>
        </w:rPr>
        <w:t>ำเภอนางรอง</w:t>
      </w:r>
      <w:r w:rsidR="00F40BEB" w:rsidRPr="00495850">
        <w:rPr>
          <w:b/>
          <w:bCs/>
          <w:sz w:val="36"/>
          <w:szCs w:val="36"/>
        </w:rPr>
        <w:t xml:space="preserve"> </w:t>
      </w:r>
      <w:r w:rsidR="00F40BEB" w:rsidRPr="00495850">
        <w:rPr>
          <w:b/>
          <w:bCs/>
          <w:sz w:val="36"/>
          <w:szCs w:val="36"/>
          <w:cs/>
        </w:rPr>
        <w:t>จังหวัด</w:t>
      </w:r>
      <w:r w:rsidRPr="00495850">
        <w:rPr>
          <w:rFonts w:hint="cs"/>
          <w:b/>
          <w:bCs/>
          <w:sz w:val="36"/>
          <w:szCs w:val="36"/>
          <w:cs/>
        </w:rPr>
        <w:t>บุรีรัมย์</w:t>
      </w:r>
    </w:p>
    <w:p w14:paraId="0A3E4583" w14:textId="7637FF6D" w:rsidR="00F40BEB" w:rsidRDefault="00F40BEB" w:rsidP="00495850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..........................................</w:t>
      </w:r>
    </w:p>
    <w:p w14:paraId="0F0F2EE6" w14:textId="77777777" w:rsidR="00D94688" w:rsidRDefault="00F40BEB" w:rsidP="001E5A95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องค์การบริหารส่วน</w:t>
      </w:r>
      <w:r w:rsidR="00495850">
        <w:rPr>
          <w:rFonts w:hint="cs"/>
          <w:sz w:val="32"/>
          <w:szCs w:val="32"/>
          <w:cs/>
        </w:rPr>
        <w:t xml:space="preserve">ตำบลหนองกง </w:t>
      </w:r>
      <w:r w:rsidR="00D94688">
        <w:rPr>
          <w:rFonts w:hint="cs"/>
          <w:sz w:val="32"/>
          <w:szCs w:val="32"/>
          <w:cs/>
        </w:rPr>
        <w:t>ได้จัดทำรายงานผลการจัดซื้อจัดจ้างหรือการจัดหาพัสดุประจำปี ๒๕๖๔ เพื่อให้สอดคล้องและเป็นไปตามแผนปฏิบัติการจัดซื้อจัดจ้างของปีงบประมาณ ๒๕๖๔ โดยการจัดซื้อจัดจ้างหรือการจัดหาพัสดุประจำปี ๒๕๖๔ แยกได้</w:t>
      </w:r>
    </w:p>
    <w:p w14:paraId="4B41B45C" w14:textId="3FC6E086" w:rsidR="00D94688" w:rsidRDefault="00D94688" w:rsidP="001E5A95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๑. โครงการตามข้อบัญญัติและตั้งจ่ายรายการใหม่ ประจำปีงบประมาณ ๒๕๖๔</w:t>
      </w:r>
    </w:p>
    <w:p w14:paraId="5266C15D" w14:textId="77777777" w:rsidR="00D94688" w:rsidRDefault="00D94688" w:rsidP="001E5A95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๑.๑ โครงการจัดซื้อ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จำนวน   -   โครงการ</w:t>
      </w:r>
    </w:p>
    <w:p w14:paraId="1B3431BE" w14:textId="77777777" w:rsidR="00D94688" w:rsidRDefault="00D94688" w:rsidP="001E5A95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๑.๒ โครงการจัดจ้าง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จำนวน   ๑  โครงการ</w:t>
      </w:r>
    </w:p>
    <w:p w14:paraId="13BD84DC" w14:textId="580F4A0D" w:rsidR="00C60288" w:rsidRDefault="00C60288" w:rsidP="00C60288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๒. โครงการจ่ายขาดเงินสะสม ประจำปีงบประมาณ ๒๕๖๔</w:t>
      </w:r>
    </w:p>
    <w:p w14:paraId="689EA0BF" w14:textId="46C93EEF" w:rsidR="00C60288" w:rsidRDefault="00C60288" w:rsidP="00C60288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๒.๑ โครงการจัดซื้อ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จำนวน   -   โครงการ</w:t>
      </w:r>
    </w:p>
    <w:p w14:paraId="28899B67" w14:textId="1CDDA6AF" w:rsidR="00C60288" w:rsidRDefault="00C60288" w:rsidP="00C60288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๒.๒ โครงการจัดจ้าง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จำนวน   -   โครงการ</w:t>
      </w:r>
    </w:p>
    <w:p w14:paraId="0D33668A" w14:textId="30C5907F" w:rsidR="00C60288" w:rsidRDefault="00C60288" w:rsidP="00C60288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๓. โครงการกันเงิน ประจำปีงบประมาณ ๒๕๖๔</w:t>
      </w:r>
    </w:p>
    <w:p w14:paraId="07F1741C" w14:textId="68E1BD47" w:rsidR="00C60288" w:rsidRDefault="00C60288" w:rsidP="00C60288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๓.๑ โครงการจัดซื้อ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จำนวน   -   โครงการ</w:t>
      </w:r>
    </w:p>
    <w:p w14:paraId="54FFFD95" w14:textId="7793FD65" w:rsidR="00C60288" w:rsidRDefault="00C60288" w:rsidP="00C60288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๓.๒ โครงการจัดจ้าง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จำนวน   -   โครงการ</w:t>
      </w:r>
    </w:p>
    <w:p w14:paraId="0B8C733B" w14:textId="79AE92BC" w:rsidR="00D94688" w:rsidRDefault="00C60288" w:rsidP="001E5A95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รวมทั้งสิ้น  </w:t>
      </w:r>
      <w:r>
        <w:rPr>
          <w:rFonts w:hint="cs"/>
          <w:sz w:val="32"/>
          <w:szCs w:val="32"/>
          <w:cs/>
        </w:rPr>
        <w:tab/>
        <w:t>๑    โครงการ</w:t>
      </w:r>
    </w:p>
    <w:p w14:paraId="5D7A9B76" w14:textId="39402857" w:rsidR="002D679B" w:rsidRPr="002D679B" w:rsidRDefault="00F40BEB" w:rsidP="00A15820">
      <w:pPr>
        <w:pStyle w:val="Default"/>
        <w:ind w:firstLine="720"/>
      </w:pPr>
      <w:r>
        <w:rPr>
          <w:sz w:val="32"/>
          <w:szCs w:val="32"/>
        </w:rPr>
        <w:t xml:space="preserve"> </w:t>
      </w:r>
    </w:p>
    <w:p w14:paraId="33FA7CE7" w14:textId="5C0A0F6C" w:rsidR="00CA2C4E" w:rsidRDefault="002D679B" w:rsidP="00045767">
      <w:pPr>
        <w:autoSpaceDE w:val="0"/>
        <w:autoSpaceDN w:val="0"/>
        <w:adjustRightInd w:val="0"/>
        <w:rPr>
          <w:sz w:val="32"/>
          <w:szCs w:val="32"/>
        </w:rPr>
      </w:pPr>
      <w:r w:rsidRPr="002D679B">
        <w:rPr>
          <w:rFonts w:ascii="TH SarabunPSK" w:eastAsiaTheme="minorHAnsi" w:hAnsi="TH SarabunPSK" w:cs="TH SarabunPSK"/>
          <w:color w:val="000000"/>
          <w:szCs w:val="24"/>
        </w:rPr>
        <w:t xml:space="preserve"> </w:t>
      </w: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2"/>
        <w:gridCol w:w="2088"/>
        <w:gridCol w:w="1717"/>
        <w:gridCol w:w="1552"/>
        <w:gridCol w:w="972"/>
        <w:gridCol w:w="1220"/>
        <w:gridCol w:w="958"/>
        <w:gridCol w:w="851"/>
        <w:gridCol w:w="1109"/>
      </w:tblGrid>
      <w:tr w:rsidR="003807C9" w14:paraId="3310D1A1" w14:textId="22AB5278" w:rsidTr="00970580">
        <w:trPr>
          <w:trHeight w:val="121"/>
        </w:trPr>
        <w:tc>
          <w:tcPr>
            <w:tcW w:w="11199" w:type="dxa"/>
            <w:gridSpan w:val="9"/>
          </w:tcPr>
          <w:p w14:paraId="21879DA3" w14:textId="01897433" w:rsidR="003807C9" w:rsidRDefault="003807C9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           </w:t>
            </w:r>
            <w:r w:rsidR="00A1582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</w:t>
            </w:r>
            <w:r w:rsidR="00872A1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หมวดที่ดินและสิ่งก่อสร้าง</w:t>
            </w:r>
          </w:p>
        </w:tc>
      </w:tr>
      <w:tr w:rsidR="003807C9" w14:paraId="7C3DB55C" w14:textId="518C771C" w:rsidTr="00970580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76DA" w14:textId="77777777" w:rsidR="003807C9" w:rsidRPr="009650AA" w:rsidRDefault="003807C9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</w:p>
          <w:p w14:paraId="793E5060" w14:textId="4DB5624B" w:rsidR="003807C9" w:rsidRPr="009650AA" w:rsidRDefault="003807C9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  <w:r w:rsidRPr="009650AA"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6224" w14:textId="77777777" w:rsidR="003807C9" w:rsidRPr="009650AA" w:rsidRDefault="003807C9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</w:p>
          <w:p w14:paraId="6527F53D" w14:textId="66EA2C12" w:rsidR="003807C9" w:rsidRPr="009650AA" w:rsidRDefault="003807C9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  <w:r w:rsidRPr="009650AA"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  <w:cs/>
              </w:rPr>
              <w:t>ชื่อโครงการ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B70E" w14:textId="1E679C78" w:rsidR="003807C9" w:rsidRPr="009650AA" w:rsidRDefault="00C43912" w:rsidP="00C43912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  <w:cs/>
              </w:rPr>
            </w:pPr>
            <w:r w:rsidRPr="009650AA"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  <w:cs/>
              </w:rPr>
              <w:t>งบฯ ที่ได้รับ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B7CD7" w14:textId="07EA78AB" w:rsidR="003807C9" w:rsidRPr="009650AA" w:rsidRDefault="00C43912" w:rsidP="00C43912">
            <w:pPr>
              <w:ind w:left="50" w:hanging="50"/>
              <w:jc w:val="center"/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  <w:r w:rsidRPr="009650AA"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  <w:cs/>
              </w:rPr>
              <w:t>งบฯ ที่ใช้จริง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AE4F0" w14:textId="46557E9B" w:rsidR="003807C9" w:rsidRPr="009650AA" w:rsidRDefault="0000267B" w:rsidP="00C43912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  <w:r w:rsidRPr="009650AA"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  <w:cs/>
              </w:rPr>
              <w:t>ส่วนต่าง</w:t>
            </w:r>
          </w:p>
        </w:tc>
        <w:tc>
          <w:tcPr>
            <w:tcW w:w="1220" w:type="dxa"/>
            <w:shd w:val="clear" w:color="auto" w:fill="auto"/>
          </w:tcPr>
          <w:p w14:paraId="62CA5F76" w14:textId="58E6DFFE" w:rsidR="003807C9" w:rsidRPr="009650AA" w:rsidRDefault="0000267B" w:rsidP="00C43912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50AA">
              <w:rPr>
                <w:rFonts w:ascii="TH SarabunIT๙" w:hAnsi="TH SarabunIT๙" w:cs="TH SarabunIT๙"/>
                <w:sz w:val="30"/>
                <w:szCs w:val="30"/>
                <w:cs/>
              </w:rPr>
              <w:t>คิดเป็น</w:t>
            </w:r>
          </w:p>
        </w:tc>
        <w:tc>
          <w:tcPr>
            <w:tcW w:w="1809" w:type="dxa"/>
            <w:gridSpan w:val="2"/>
            <w:shd w:val="clear" w:color="auto" w:fill="auto"/>
          </w:tcPr>
          <w:p w14:paraId="69510C19" w14:textId="2C2BEB64" w:rsidR="003807C9" w:rsidRPr="009650AA" w:rsidRDefault="0000267B" w:rsidP="00C43912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50AA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ประเภทการจัดหา</w:t>
            </w:r>
          </w:p>
        </w:tc>
        <w:tc>
          <w:tcPr>
            <w:tcW w:w="1109" w:type="dxa"/>
            <w:shd w:val="clear" w:color="auto" w:fill="auto"/>
          </w:tcPr>
          <w:p w14:paraId="14C24870" w14:textId="2BF2262F" w:rsidR="003807C9" w:rsidRPr="009650AA" w:rsidRDefault="0000267B" w:rsidP="00C43912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50AA">
              <w:rPr>
                <w:rFonts w:ascii="TH SarabunIT๙" w:hAnsi="TH SarabunIT๙" w:cs="TH SarabunIT๙"/>
                <w:sz w:val="30"/>
                <w:szCs w:val="30"/>
                <w:cs/>
              </w:rPr>
              <w:t>หมายเหตุ</w:t>
            </w:r>
          </w:p>
        </w:tc>
      </w:tr>
      <w:tr w:rsidR="0000267B" w14:paraId="60B93D6E" w14:textId="77777777" w:rsidTr="00970580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A5F6" w14:textId="77777777" w:rsidR="0000267B" w:rsidRPr="009650AA" w:rsidRDefault="0000267B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8298" w14:textId="77777777" w:rsidR="0000267B" w:rsidRPr="009650AA" w:rsidRDefault="0000267B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CBD9" w14:textId="28646600" w:rsidR="0000267B" w:rsidRPr="009650AA" w:rsidRDefault="0000267B" w:rsidP="00C43912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  <w:cs/>
              </w:rPr>
            </w:pPr>
            <w:r w:rsidRPr="009650AA"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5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74F1A60" w14:textId="2EA9E225" w:rsidR="0000267B" w:rsidRPr="009650AA" w:rsidRDefault="0000267B" w:rsidP="00C43912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9650AA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(บาท)</w:t>
            </w:r>
          </w:p>
        </w:tc>
        <w:tc>
          <w:tcPr>
            <w:tcW w:w="97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0B3A6D9" w14:textId="137CD30C" w:rsidR="0000267B" w:rsidRPr="009650AA" w:rsidRDefault="00C43912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  <w:cs/>
              </w:rPr>
            </w:pPr>
            <w:r w:rsidRPr="009650AA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20" w:type="dxa"/>
            <w:vMerge w:val="restart"/>
            <w:shd w:val="clear" w:color="auto" w:fill="auto"/>
          </w:tcPr>
          <w:p w14:paraId="4714A1BB" w14:textId="36B93526" w:rsidR="0000267B" w:rsidRPr="009650AA" w:rsidRDefault="00C43912" w:rsidP="00C43912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50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</w:t>
            </w:r>
          </w:p>
        </w:tc>
        <w:tc>
          <w:tcPr>
            <w:tcW w:w="958" w:type="dxa"/>
            <w:vMerge w:val="restart"/>
            <w:shd w:val="clear" w:color="auto" w:fill="auto"/>
          </w:tcPr>
          <w:p w14:paraId="7D8D6709" w14:textId="7A38B8B6" w:rsidR="0000267B" w:rsidRPr="009650AA" w:rsidRDefault="00C43912" w:rsidP="00C43912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50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จัดซื้อ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B1E2328" w14:textId="6D130A03" w:rsidR="0000267B" w:rsidRPr="009650AA" w:rsidRDefault="00C43912" w:rsidP="00C43912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50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จัดจ้าง</w:t>
            </w:r>
          </w:p>
        </w:tc>
        <w:tc>
          <w:tcPr>
            <w:tcW w:w="1109" w:type="dxa"/>
            <w:vMerge w:val="restart"/>
            <w:shd w:val="clear" w:color="auto" w:fill="auto"/>
          </w:tcPr>
          <w:p w14:paraId="34B6B7E3" w14:textId="0E740483" w:rsidR="0000267B" w:rsidRPr="009650AA" w:rsidRDefault="00C43912" w:rsidP="00C43912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50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ข้อบัญญัติ</w:t>
            </w:r>
          </w:p>
        </w:tc>
      </w:tr>
      <w:tr w:rsidR="0000267B" w14:paraId="0B9825C2" w14:textId="7C61B8C4" w:rsidTr="00970580">
        <w:tblPrEx>
          <w:tblLook w:val="01E0" w:firstRow="1" w:lastRow="1" w:firstColumn="1" w:lastColumn="1" w:noHBand="0" w:noVBand="0"/>
        </w:tblPrEx>
        <w:trPr>
          <w:trHeight w:val="29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37305" w14:textId="77777777" w:rsidR="0000267B" w:rsidRPr="009650AA" w:rsidRDefault="0000267B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0768A" w14:textId="77777777" w:rsidR="0000267B" w:rsidRPr="009650AA" w:rsidRDefault="0000267B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38F1" w14:textId="77777777" w:rsidR="0000267B" w:rsidRPr="009650AA" w:rsidRDefault="0000267B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DA17" w14:textId="2EAB800B" w:rsidR="0000267B" w:rsidRPr="009650AA" w:rsidRDefault="0000267B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2138" w14:textId="045BEE3B" w:rsidR="0000267B" w:rsidRPr="009650AA" w:rsidRDefault="0000267B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20" w:type="dxa"/>
            <w:vMerge/>
            <w:shd w:val="clear" w:color="auto" w:fill="auto"/>
          </w:tcPr>
          <w:p w14:paraId="58B8E1F1" w14:textId="77777777" w:rsidR="0000267B" w:rsidRPr="009650AA" w:rsidRDefault="0000267B">
            <w:pPr>
              <w:spacing w:after="200" w:line="276" w:lineRule="auto"/>
              <w:rPr>
                <w:sz w:val="30"/>
                <w:szCs w:val="30"/>
              </w:rPr>
            </w:pPr>
          </w:p>
        </w:tc>
        <w:tc>
          <w:tcPr>
            <w:tcW w:w="958" w:type="dxa"/>
            <w:vMerge/>
            <w:shd w:val="clear" w:color="auto" w:fill="auto"/>
          </w:tcPr>
          <w:p w14:paraId="62038ADE" w14:textId="77777777" w:rsidR="0000267B" w:rsidRPr="009650AA" w:rsidRDefault="0000267B">
            <w:pPr>
              <w:spacing w:after="200" w:line="276" w:lineRule="auto"/>
              <w:rPr>
                <w:sz w:val="30"/>
                <w:szCs w:val="3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04082DB" w14:textId="77777777" w:rsidR="0000267B" w:rsidRPr="009650AA" w:rsidRDefault="0000267B">
            <w:pPr>
              <w:spacing w:after="200" w:line="276" w:lineRule="auto"/>
              <w:rPr>
                <w:sz w:val="30"/>
                <w:szCs w:val="30"/>
              </w:rPr>
            </w:pPr>
          </w:p>
        </w:tc>
        <w:tc>
          <w:tcPr>
            <w:tcW w:w="1109" w:type="dxa"/>
            <w:vMerge/>
            <w:shd w:val="clear" w:color="auto" w:fill="auto"/>
          </w:tcPr>
          <w:p w14:paraId="4BFA2D5D" w14:textId="69F89387" w:rsidR="0000267B" w:rsidRPr="009650AA" w:rsidRDefault="0000267B">
            <w:pPr>
              <w:spacing w:after="200" w:line="276" w:lineRule="auto"/>
              <w:rPr>
                <w:sz w:val="30"/>
                <w:szCs w:val="30"/>
              </w:rPr>
            </w:pPr>
          </w:p>
        </w:tc>
      </w:tr>
      <w:tr w:rsidR="0000267B" w14:paraId="54CB4C74" w14:textId="57AB33DB" w:rsidTr="00970580">
        <w:tblPrEx>
          <w:tblLook w:val="01E0" w:firstRow="1" w:lastRow="1" w:firstColumn="1" w:lastColumn="1" w:noHBand="0" w:noVBand="0"/>
        </w:tblPrEx>
        <w:trPr>
          <w:trHeight w:val="62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6B0C" w14:textId="6396FFC5" w:rsidR="0000267B" w:rsidRPr="009650AA" w:rsidRDefault="0000267B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 w:rsidRPr="009650AA"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๑.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85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52"/>
            </w:tblGrid>
            <w:tr w:rsidR="0000267B" w:rsidRPr="009650AA" w14:paraId="193EBC77" w14:textId="77777777" w:rsidTr="009650AA">
              <w:trPr>
                <w:trHeight w:val="285"/>
              </w:trPr>
              <w:tc>
                <w:tcPr>
                  <w:tcW w:w="3852" w:type="dxa"/>
                </w:tcPr>
                <w:p w14:paraId="5700E411" w14:textId="4DB0B309" w:rsidR="0000267B" w:rsidRPr="009650AA" w:rsidRDefault="009650AA" w:rsidP="005B4EA9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color w:val="000000"/>
                      <w:sz w:val="30"/>
                      <w:szCs w:val="30"/>
                    </w:rPr>
                  </w:pPr>
                  <w:r w:rsidRPr="009650AA">
                    <w:rPr>
                      <w:rFonts w:ascii="TH SarabunPSK" w:eastAsiaTheme="minorHAnsi" w:hAnsi="TH SarabunPSK" w:cs="TH SarabunPSK" w:hint="cs"/>
                      <w:color w:val="000000"/>
                      <w:sz w:val="30"/>
                      <w:szCs w:val="30"/>
                      <w:cs/>
                    </w:rPr>
                    <w:t>โครงการปรับปรุงต่อเติม</w:t>
                  </w:r>
                </w:p>
                <w:p w14:paraId="583A3FDC" w14:textId="77777777" w:rsidR="009650AA" w:rsidRPr="009650AA" w:rsidRDefault="009650AA" w:rsidP="005B4EA9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color w:val="000000"/>
                      <w:sz w:val="30"/>
                      <w:szCs w:val="30"/>
                    </w:rPr>
                  </w:pPr>
                  <w:r w:rsidRPr="009650AA">
                    <w:rPr>
                      <w:rFonts w:ascii="TH SarabunPSK" w:eastAsiaTheme="minorHAnsi" w:hAnsi="TH SarabunPSK" w:cs="TH SarabunPSK" w:hint="cs"/>
                      <w:color w:val="000000"/>
                      <w:sz w:val="30"/>
                      <w:szCs w:val="30"/>
                      <w:cs/>
                    </w:rPr>
                    <w:t xml:space="preserve">อาคารสำนักงาน </w:t>
                  </w:r>
                  <w:proofErr w:type="spellStart"/>
                  <w:r w:rsidRPr="009650AA">
                    <w:rPr>
                      <w:rFonts w:ascii="TH SarabunPSK" w:eastAsiaTheme="minorHAnsi" w:hAnsi="TH SarabunPSK" w:cs="TH SarabunPSK" w:hint="cs"/>
                      <w:color w:val="000000"/>
                      <w:sz w:val="30"/>
                      <w:szCs w:val="30"/>
                      <w:cs/>
                    </w:rPr>
                    <w:t>อบต</w:t>
                  </w:r>
                  <w:proofErr w:type="spellEnd"/>
                  <w:r w:rsidRPr="009650AA">
                    <w:rPr>
                      <w:rFonts w:ascii="TH SarabunPSK" w:eastAsiaTheme="minorHAnsi" w:hAnsi="TH SarabunPSK" w:cs="TH SarabunPSK" w:hint="cs"/>
                      <w:color w:val="000000"/>
                      <w:sz w:val="30"/>
                      <w:szCs w:val="30"/>
                      <w:cs/>
                    </w:rPr>
                    <w:t>.</w:t>
                  </w:r>
                </w:p>
                <w:p w14:paraId="0CE0703E" w14:textId="0ED1517D" w:rsidR="009650AA" w:rsidRPr="009650AA" w:rsidRDefault="009650AA" w:rsidP="005B4EA9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color w:val="000000"/>
                      <w:sz w:val="30"/>
                      <w:szCs w:val="30"/>
                      <w:cs/>
                    </w:rPr>
                  </w:pPr>
                  <w:r w:rsidRPr="009650AA">
                    <w:rPr>
                      <w:rFonts w:ascii="TH SarabunPSK" w:eastAsiaTheme="minorHAnsi" w:hAnsi="TH SarabunPSK" w:cs="TH SarabunPSK" w:hint="cs"/>
                      <w:color w:val="000000"/>
                      <w:sz w:val="30"/>
                      <w:szCs w:val="30"/>
                      <w:cs/>
                    </w:rPr>
                    <w:t>หนองกงหลังเก่า</w:t>
                  </w:r>
                </w:p>
              </w:tc>
            </w:tr>
          </w:tbl>
          <w:p w14:paraId="551BED89" w14:textId="7A8F95E9" w:rsidR="0000267B" w:rsidRPr="009650AA" w:rsidRDefault="0000267B">
            <w:pPr>
              <w:tabs>
                <w:tab w:val="center" w:pos="2089"/>
              </w:tabs>
              <w:rPr>
                <w:rFonts w:ascii="TH SarabunIT๙" w:eastAsia="Angsana New" w:hAnsi="TH SarabunIT๙" w:cs="TH SarabunIT๙"/>
                <w:sz w:val="30"/>
                <w:szCs w:val="3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B190" w14:textId="013CA719" w:rsidR="0000267B" w:rsidRPr="009650AA" w:rsidRDefault="009650AA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9650AA"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1,000,000</w:t>
            </w:r>
            <w:r w:rsidR="00970580"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.00</w:t>
            </w:r>
          </w:p>
          <w:p w14:paraId="33992BB6" w14:textId="51E582F0" w:rsidR="0000267B" w:rsidRPr="009650AA" w:rsidRDefault="0000267B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</w:p>
          <w:p w14:paraId="48F600E4" w14:textId="77777777" w:rsidR="0000267B" w:rsidRPr="009650AA" w:rsidRDefault="0000267B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</w:p>
          <w:p w14:paraId="208D0917" w14:textId="77777777" w:rsidR="0000267B" w:rsidRPr="009650AA" w:rsidRDefault="0000267B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</w:p>
          <w:p w14:paraId="162EAB7A" w14:textId="77777777" w:rsidR="0000267B" w:rsidRPr="009650AA" w:rsidRDefault="0000267B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</w:p>
          <w:p w14:paraId="300353A9" w14:textId="5FCF9E14" w:rsidR="0000267B" w:rsidRPr="009650AA" w:rsidRDefault="0000267B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4B05" w14:textId="3CB6E6BF" w:rsidR="0000267B" w:rsidRPr="009650AA" w:rsidRDefault="009650AA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9650AA"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960,000</w:t>
            </w:r>
          </w:p>
          <w:p w14:paraId="104DB2A9" w14:textId="6CDD0ACD" w:rsidR="0000267B" w:rsidRPr="009650AA" w:rsidRDefault="0000267B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8348" w14:textId="4FBEFD69" w:rsidR="0000267B" w:rsidRPr="009650AA" w:rsidRDefault="009650AA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9650AA"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40,000</w:t>
            </w:r>
          </w:p>
        </w:tc>
        <w:tc>
          <w:tcPr>
            <w:tcW w:w="1220" w:type="dxa"/>
            <w:shd w:val="clear" w:color="auto" w:fill="auto"/>
          </w:tcPr>
          <w:p w14:paraId="4695F4D8" w14:textId="1BA44787" w:rsidR="0000267B" w:rsidRPr="009650AA" w:rsidRDefault="009650AA">
            <w:pPr>
              <w:spacing w:after="200"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       </w:t>
            </w:r>
            <w:r w:rsidRPr="009650AA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๔</w:t>
            </w:r>
          </w:p>
        </w:tc>
        <w:tc>
          <w:tcPr>
            <w:tcW w:w="958" w:type="dxa"/>
            <w:shd w:val="clear" w:color="auto" w:fill="auto"/>
          </w:tcPr>
          <w:p w14:paraId="60281197" w14:textId="77777777" w:rsidR="0000267B" w:rsidRPr="009650AA" w:rsidRDefault="0000267B">
            <w:pPr>
              <w:spacing w:after="200" w:line="276" w:lineRule="auto"/>
              <w:rPr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</w:tcPr>
          <w:p w14:paraId="152306CB" w14:textId="6F7A5F63" w:rsidR="0000267B" w:rsidRPr="009650AA" w:rsidRDefault="009650AA">
            <w:pPr>
              <w:spacing w:after="200"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/</w:t>
            </w:r>
          </w:p>
        </w:tc>
        <w:tc>
          <w:tcPr>
            <w:tcW w:w="1109" w:type="dxa"/>
            <w:shd w:val="clear" w:color="auto" w:fill="auto"/>
          </w:tcPr>
          <w:p w14:paraId="5DF1480D" w14:textId="37C6395C" w:rsidR="0000267B" w:rsidRPr="009650AA" w:rsidRDefault="00C4083F">
            <w:pPr>
              <w:spacing w:after="200"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/</w:t>
            </w:r>
          </w:p>
        </w:tc>
      </w:tr>
    </w:tbl>
    <w:p w14:paraId="40AD7B83" w14:textId="77777777" w:rsidR="00CA2C4E" w:rsidRDefault="00CA2C4E" w:rsidP="00495850">
      <w:pPr>
        <w:pStyle w:val="Default"/>
        <w:ind w:firstLine="1440"/>
        <w:rPr>
          <w:sz w:val="32"/>
          <w:szCs w:val="32"/>
        </w:rPr>
      </w:pPr>
    </w:p>
    <w:p w14:paraId="658DACAD" w14:textId="77777777" w:rsidR="00A15820" w:rsidRDefault="00A15820" w:rsidP="00495850">
      <w:pPr>
        <w:pStyle w:val="Default"/>
        <w:ind w:firstLine="1440"/>
        <w:rPr>
          <w:sz w:val="32"/>
          <w:szCs w:val="32"/>
        </w:rPr>
      </w:pPr>
    </w:p>
    <w:p w14:paraId="072666A8" w14:textId="77777777" w:rsidR="00A15820" w:rsidRDefault="00A15820" w:rsidP="00495850">
      <w:pPr>
        <w:pStyle w:val="Default"/>
        <w:ind w:firstLine="1440"/>
        <w:rPr>
          <w:sz w:val="32"/>
          <w:szCs w:val="32"/>
        </w:rPr>
      </w:pPr>
    </w:p>
    <w:p w14:paraId="673CED88" w14:textId="77777777" w:rsidR="00A15820" w:rsidRDefault="00A15820" w:rsidP="00495850">
      <w:pPr>
        <w:pStyle w:val="Default"/>
        <w:ind w:firstLine="1440"/>
        <w:rPr>
          <w:sz w:val="32"/>
          <w:szCs w:val="32"/>
        </w:rPr>
      </w:pPr>
    </w:p>
    <w:p w14:paraId="27716495" w14:textId="77777777" w:rsidR="00A15820" w:rsidRDefault="00A15820" w:rsidP="00495850">
      <w:pPr>
        <w:pStyle w:val="Default"/>
        <w:ind w:firstLine="1440"/>
        <w:rPr>
          <w:sz w:val="32"/>
          <w:szCs w:val="32"/>
        </w:rPr>
      </w:pPr>
    </w:p>
    <w:p w14:paraId="442C6A5E" w14:textId="77777777" w:rsidR="00A15820" w:rsidRDefault="00A15820" w:rsidP="00495850">
      <w:pPr>
        <w:pStyle w:val="Default"/>
        <w:ind w:firstLine="1440"/>
        <w:rPr>
          <w:sz w:val="32"/>
          <w:szCs w:val="32"/>
        </w:rPr>
      </w:pPr>
    </w:p>
    <w:p w14:paraId="2716FB12" w14:textId="77777777" w:rsidR="00A15820" w:rsidRDefault="00A15820" w:rsidP="00495850">
      <w:pPr>
        <w:pStyle w:val="Default"/>
        <w:ind w:firstLine="1440"/>
        <w:rPr>
          <w:sz w:val="32"/>
          <w:szCs w:val="32"/>
        </w:rPr>
      </w:pPr>
    </w:p>
    <w:p w14:paraId="57E5C5A2" w14:textId="77777777" w:rsidR="00CC622E" w:rsidRDefault="00CC622E" w:rsidP="00495850">
      <w:pPr>
        <w:pStyle w:val="Default"/>
        <w:ind w:firstLine="1440"/>
        <w:rPr>
          <w:sz w:val="32"/>
          <w:szCs w:val="32"/>
        </w:rPr>
      </w:pPr>
    </w:p>
    <w:p w14:paraId="24DBCA92" w14:textId="77777777" w:rsidR="00CC622E" w:rsidRDefault="00CC622E" w:rsidP="00495850">
      <w:pPr>
        <w:pStyle w:val="Default"/>
        <w:ind w:firstLine="1440"/>
        <w:rPr>
          <w:sz w:val="32"/>
          <w:szCs w:val="32"/>
        </w:rPr>
      </w:pPr>
    </w:p>
    <w:p w14:paraId="1EF6FA0A" w14:textId="77777777" w:rsidR="00CC622E" w:rsidRDefault="00CC622E" w:rsidP="00495850">
      <w:pPr>
        <w:pStyle w:val="Default"/>
        <w:ind w:firstLine="1440"/>
        <w:rPr>
          <w:rFonts w:hint="cs"/>
          <w:sz w:val="32"/>
          <w:szCs w:val="32"/>
        </w:rPr>
      </w:pPr>
    </w:p>
    <w:p w14:paraId="7BDECECB" w14:textId="77777777" w:rsidR="00E06C3B" w:rsidRDefault="00E06C3B" w:rsidP="00495850">
      <w:pPr>
        <w:pStyle w:val="Default"/>
        <w:ind w:firstLine="1440"/>
        <w:rPr>
          <w:sz w:val="32"/>
          <w:szCs w:val="32"/>
        </w:rPr>
      </w:pPr>
    </w:p>
    <w:p w14:paraId="76F96180" w14:textId="79F780D9" w:rsidR="00A15820" w:rsidRDefault="00A15820" w:rsidP="00495850">
      <w:pPr>
        <w:pStyle w:val="Default"/>
        <w:ind w:firstLine="144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-๒-</w:t>
      </w:r>
    </w:p>
    <w:p w14:paraId="2A9A4892" w14:textId="77777777" w:rsidR="00E06C3B" w:rsidRPr="00E06C3B" w:rsidRDefault="00E06C3B" w:rsidP="00495850">
      <w:pPr>
        <w:pStyle w:val="Default"/>
        <w:ind w:firstLine="1440"/>
        <w:rPr>
          <w:sz w:val="16"/>
          <w:szCs w:val="16"/>
          <w:cs/>
        </w:rPr>
      </w:pPr>
    </w:p>
    <w:p w14:paraId="20BB6C9F" w14:textId="581E6508" w:rsidR="00DA37A5" w:rsidRPr="00DA37A5" w:rsidRDefault="00A15820" w:rsidP="00DA37A5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color w:val="000000"/>
          <w:sz w:val="32"/>
          <w:szCs w:val="32"/>
          <w:cs/>
        </w:rPr>
        <w:t>สรุปผลการวิเคราะห์การจัดซื้อจัดจ้าง ประจำปีงบประมาณ ๒๕๖๔</w:t>
      </w:r>
    </w:p>
    <w:p w14:paraId="37AAAD4B" w14:textId="09436EB5" w:rsidR="00A15820" w:rsidRDefault="00A15820" w:rsidP="00A15820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A15820">
        <w:rPr>
          <w:rFonts w:ascii="TH SarabunPSK" w:hAnsi="TH SarabunPSK" w:cs="TH SarabunPSK" w:hint="cs"/>
          <w:color w:val="000000"/>
          <w:sz w:val="32"/>
          <w:szCs w:val="32"/>
          <w:cs/>
        </w:rPr>
        <w:t>การจัดซื้อจัดจ้างด้วยวิธีเฉพาะจะจง จำนวน ๒๙ ครั้</w:t>
      </w:r>
      <w:r w:rsidRPr="00A1582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ง รวมเงินงบประมาณ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7,834,9</w:t>
      </w:r>
      <w:r w:rsidRPr="00A15820">
        <w:rPr>
          <w:rFonts w:ascii="TH SarabunIT๙" w:hAnsi="TH SarabunIT๙" w:cs="TH SarabunIT๙" w:hint="cs"/>
          <w:color w:val="000000"/>
          <w:sz w:val="32"/>
          <w:szCs w:val="32"/>
          <w:cs/>
        </w:rPr>
        <w:t>00.00 บาท</w:t>
      </w:r>
      <w:r w:rsidRPr="00A1582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5521ECB9" w14:textId="4FB73EFF" w:rsidR="00A15820" w:rsidRDefault="00A15820" w:rsidP="00903810">
      <w:pPr>
        <w:pStyle w:val="a3"/>
        <w:autoSpaceDE w:val="0"/>
        <w:autoSpaceDN w:val="0"/>
        <w:adjustRightInd w:val="0"/>
        <w:ind w:left="57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รวมวงเงินจัดซื้อจัดจ้าง</w:t>
      </w:r>
      <w:r w:rsidR="0090381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03810">
        <w:rPr>
          <w:rFonts w:ascii="TH SarabunIT๙" w:hAnsi="TH SarabunIT๙" w:cs="TH SarabunIT๙"/>
          <w:color w:val="000000"/>
          <w:sz w:val="32"/>
          <w:szCs w:val="32"/>
        </w:rPr>
        <w:t>5</w:t>
      </w:r>
      <w:r w:rsidR="00903810">
        <w:rPr>
          <w:rFonts w:ascii="TH SarabunIT๙" w:hAnsi="TH SarabunIT๙" w:cs="TH SarabunIT๙" w:hint="cs"/>
          <w:color w:val="000000"/>
          <w:sz w:val="32"/>
          <w:szCs w:val="32"/>
          <w:cs/>
        </w:rPr>
        <w:t>,916,000.00 บาท</w:t>
      </w:r>
      <w:r w:rsidR="0090381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0381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คิดเป็นร้อยละ </w:t>
      </w:r>
      <w:r w:rsidR="00BC5C17" w:rsidRPr="00BC5C17">
        <w:rPr>
          <w:rFonts w:ascii="TH SarabunIT๙" w:hAnsi="TH SarabunIT๙" w:cs="TH SarabunIT๙"/>
          <w:color w:val="000000"/>
          <w:sz w:val="32"/>
          <w:szCs w:val="32"/>
          <w:cs/>
        </w:rPr>
        <w:t>93.55</w:t>
      </w:r>
      <w:r w:rsidR="0090381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ของจำนวนครั้งที่ดำเนินการ</w:t>
      </w:r>
    </w:p>
    <w:p w14:paraId="6BCFDB30" w14:textId="3F129AFD" w:rsidR="00903810" w:rsidRDefault="00903810" w:rsidP="00903810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A15820">
        <w:rPr>
          <w:rFonts w:ascii="TH SarabunPSK" w:hAnsi="TH SarabunPSK" w:cs="TH SarabunPSK" w:hint="cs"/>
          <w:color w:val="000000"/>
          <w:sz w:val="32"/>
          <w:szCs w:val="32"/>
          <w:cs/>
        </w:rPr>
        <w:t>การจัดซื้อจัดจ้างด้วยวิธี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ประกวดราคาอิเล็กทรอนิกส์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จำนวน  - ครั้ง</w:t>
      </w:r>
    </w:p>
    <w:p w14:paraId="47D0BCCB" w14:textId="281625E4" w:rsidR="00903810" w:rsidRDefault="00903810" w:rsidP="00903810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A15820">
        <w:rPr>
          <w:rFonts w:ascii="TH SarabunPSK" w:hAnsi="TH SarabunPSK" w:cs="TH SarabunPSK" w:hint="cs"/>
          <w:color w:val="000000"/>
          <w:sz w:val="32"/>
          <w:szCs w:val="32"/>
          <w:cs/>
        </w:rPr>
        <w:t>การจัดซื้อจัดจ้างด้วยวิธี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คัดเลือก จำนวน ๒</w:t>
      </w:r>
      <w:r w:rsidRPr="00A1582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ครั้</w:t>
      </w:r>
      <w:r w:rsidRPr="00A1582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ง รวมเงินงบประมาณ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1,577,0</w:t>
      </w:r>
      <w:r w:rsidRPr="00A15820">
        <w:rPr>
          <w:rFonts w:ascii="TH SarabunIT๙" w:hAnsi="TH SarabunIT๙" w:cs="TH SarabunIT๙" w:hint="cs"/>
          <w:color w:val="000000"/>
          <w:sz w:val="32"/>
          <w:szCs w:val="32"/>
          <w:cs/>
        </w:rPr>
        <w:t>00.00 บาท</w:t>
      </w:r>
      <w:r w:rsidRPr="00A1582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3322B2AB" w14:textId="737DA1F0" w:rsidR="00903810" w:rsidRDefault="00903810" w:rsidP="00903810">
      <w:pPr>
        <w:pStyle w:val="a3"/>
        <w:autoSpaceDE w:val="0"/>
        <w:autoSpaceDN w:val="0"/>
        <w:adjustRightInd w:val="0"/>
        <w:ind w:left="57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รวมวงเงินจัดซื้อจัดจ้าง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>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,530,000.00 บาท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คิดเป็นร้อยละ </w:t>
      </w:r>
      <w:r w:rsidR="00714594" w:rsidRPr="00714594">
        <w:rPr>
          <w:rFonts w:ascii="TH SarabunIT๙" w:hAnsi="TH SarabunIT๙" w:cs="TH SarabunIT๙"/>
          <w:color w:val="000000"/>
          <w:sz w:val="32"/>
          <w:szCs w:val="32"/>
          <w:cs/>
        </w:rPr>
        <w:t>6.45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ของจำนวนครั้งที่ดำเนินการ</w:t>
      </w:r>
    </w:p>
    <w:p w14:paraId="090C2CE3" w14:textId="74D28B67" w:rsidR="00903810" w:rsidRDefault="00903810" w:rsidP="00903810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ร้อยละการประหยัดงบประมาณ</w:t>
      </w:r>
      <w:r w:rsidR="0071459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หมวดครุภัณฑ์ คิดเป็นร้อยละ </w:t>
      </w:r>
      <w:r w:rsidR="00714594" w:rsidRPr="00714594">
        <w:rPr>
          <w:rFonts w:ascii="TH SarabunIT๙" w:hAnsi="TH SarabunIT๙" w:cs="TH SarabunIT๙"/>
          <w:color w:val="000000"/>
          <w:sz w:val="32"/>
          <w:szCs w:val="32"/>
          <w:cs/>
        </w:rPr>
        <w:t>13.05</w:t>
      </w:r>
    </w:p>
    <w:p w14:paraId="56C8B35A" w14:textId="005C863F" w:rsidR="00903810" w:rsidRDefault="00903810" w:rsidP="00903810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ร้อยละการประหยัดงบประมาณหมวดที่ดินแ</w:t>
      </w:r>
      <w:r w:rsidR="0071459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ละสิ่งก่อสร้าง คิดเป็นร้อยละ </w:t>
      </w:r>
      <w:r w:rsidR="00714594" w:rsidRPr="00714594">
        <w:rPr>
          <w:rFonts w:ascii="TH SarabunIT๙" w:hAnsi="TH SarabunIT๙" w:cs="TH SarabunIT๙"/>
          <w:color w:val="000000"/>
          <w:sz w:val="32"/>
          <w:szCs w:val="32"/>
          <w:cs/>
        </w:rPr>
        <w:t>0.4</w:t>
      </w:r>
    </w:p>
    <w:p w14:paraId="6C9CE3DB" w14:textId="72B1517D" w:rsidR="00DA37A5" w:rsidRPr="00DA37A5" w:rsidRDefault="007B23CD" w:rsidP="00DA37A5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color w:val="000000"/>
          <w:sz w:val="32"/>
          <w:szCs w:val="32"/>
          <w:cs/>
        </w:rPr>
        <w:t>ประเด็น</w:t>
      </w:r>
      <w:r w:rsidR="00DA37A5" w:rsidRPr="00DA37A5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>ปัญหา</w:t>
      </w:r>
      <w:r>
        <w:rPr>
          <w:rFonts w:ascii="TH SarabunPSK" w:eastAsiaTheme="minorHAnsi" w:hAnsi="TH SarabunPSK" w:cs="TH SarabunPSK" w:hint="cs"/>
          <w:b/>
          <w:bCs/>
          <w:color w:val="000000"/>
          <w:sz w:val="32"/>
          <w:szCs w:val="32"/>
          <w:cs/>
        </w:rPr>
        <w:t>และอุปสรรค</w:t>
      </w:r>
      <w:r w:rsidR="00DA37A5" w:rsidRPr="00DA37A5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>การจัดซื้อจัดจ้าง</w:t>
      </w:r>
      <w:r w:rsidR="00DA37A5" w:rsidRPr="00DA37A5"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7CEA746B" w14:textId="7FE31EB8" w:rsidR="00F13611" w:rsidRDefault="007B23CD" w:rsidP="007B23CD">
      <w:pPr>
        <w:pStyle w:val="Default"/>
        <w:numPr>
          <w:ilvl w:val="0"/>
          <w:numId w:val="5"/>
        </w:num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ปัญหาเรื่องระยะเวลาในการดำเนินงานให้จัดซื้อจัดจ้างเร่งด่วน กระชั้นชิด ส่งผลให้เกิดความเสี่ยงที่จะเกิดข้อผิดพลาดในการดำเนินงานได้</w:t>
      </w:r>
    </w:p>
    <w:p w14:paraId="471E6BB5" w14:textId="38F661F4" w:rsidR="007B23CD" w:rsidRDefault="007B23CD" w:rsidP="007B23CD">
      <w:pPr>
        <w:pStyle w:val="Default"/>
        <w:numPr>
          <w:ilvl w:val="0"/>
          <w:numId w:val="5"/>
        </w:num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การสืบราคากลางจากผู้มีอาชีพอาจใช้เวลานานเนื่องจากบางโครง</w:t>
      </w:r>
      <w:r w:rsidR="005B54B1">
        <w:rPr>
          <w:rFonts w:hint="cs"/>
          <w:sz w:val="32"/>
          <w:szCs w:val="32"/>
          <w:cs/>
        </w:rPr>
        <w:t>การต้องรอผลการสืบราคากลาง แหล่งข้</w:t>
      </w:r>
      <w:r>
        <w:rPr>
          <w:rFonts w:hint="cs"/>
          <w:sz w:val="32"/>
          <w:szCs w:val="32"/>
          <w:cs/>
        </w:rPr>
        <w:t>อมูลและที่มา</w:t>
      </w:r>
    </w:p>
    <w:p w14:paraId="61336819" w14:textId="5F18ACA6" w:rsidR="005B54B1" w:rsidRDefault="005B54B1" w:rsidP="007B23CD">
      <w:pPr>
        <w:pStyle w:val="Default"/>
        <w:numPr>
          <w:ilvl w:val="0"/>
          <w:numId w:val="5"/>
        </w:num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ข้อกฎหมาย ระเบียบ หนังสือสั่งการ มีการเปลี่ยนแปลงอยู่เสมอ ทำให้เกิดความไม่เข้าใจอย่างชัดเจน</w:t>
      </w:r>
    </w:p>
    <w:p w14:paraId="7416D29A" w14:textId="77777777" w:rsidR="00E06C3B" w:rsidRDefault="00E06C3B" w:rsidP="00E06C3B">
      <w:pPr>
        <w:pStyle w:val="Default"/>
        <w:ind w:left="570"/>
        <w:rPr>
          <w:sz w:val="32"/>
          <w:szCs w:val="32"/>
        </w:rPr>
      </w:pPr>
    </w:p>
    <w:p w14:paraId="3DA4749D" w14:textId="67BD42C1" w:rsidR="00F13611" w:rsidRDefault="007B23CD" w:rsidP="00F13611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color w:val="000000"/>
          <w:sz w:val="32"/>
          <w:szCs w:val="32"/>
          <w:cs/>
        </w:rPr>
        <w:t>แนวทางแก้ไข</w:t>
      </w:r>
      <w:r w:rsidR="00F13611" w:rsidRPr="00F13611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>ข้อเสนอแนะและแนวทางในการปรับปรุงพัฒนาการจัดซื้อจัดจ้างในปีต่อไป</w:t>
      </w:r>
      <w:r w:rsidR="00F13611" w:rsidRPr="00F13611"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6E5E7B30" w14:textId="7D864E0E" w:rsidR="005730CD" w:rsidRDefault="005730CD" w:rsidP="005730CD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ติดตามผลดำเนินการจัดซื้อจัดจ้างให้ละเอียดรอบคอบและรัดกุม ให้เป็นประโยชน์ต่อราชการให้มากที่สุด</w:t>
      </w:r>
    </w:p>
    <w:p w14:paraId="6A349007" w14:textId="16644F6C" w:rsidR="005730CD" w:rsidRDefault="005730CD" w:rsidP="005730CD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เจ้าหน้าที่ควรได้เข้ารับการฝึกอบรมเพื่อศึกษาข้อกฎหมาย ระเบียบ หนังสือสั่งการ มากยิ่งขึ้น</w:t>
      </w:r>
    </w:p>
    <w:p w14:paraId="0E000586" w14:textId="77777777" w:rsidR="00921B15" w:rsidRDefault="00921B15" w:rsidP="00921B15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14:paraId="17CDAFC7" w14:textId="77777777" w:rsidR="00921B15" w:rsidRDefault="00921B15" w:rsidP="00921B15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14:paraId="48DD26DB" w14:textId="77777777" w:rsidR="00921B15" w:rsidRDefault="00921B15" w:rsidP="00921B15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14:paraId="672876EC" w14:textId="77777777" w:rsidR="00921B15" w:rsidRDefault="00921B15" w:rsidP="00921B15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14:paraId="166733FF" w14:textId="77777777" w:rsidR="00921B15" w:rsidRDefault="00921B15" w:rsidP="00921B15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14:paraId="10428592" w14:textId="77777777" w:rsidR="00921B15" w:rsidRDefault="00921B15" w:rsidP="00921B15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14:paraId="630AF3E6" w14:textId="77777777" w:rsidR="00921B15" w:rsidRDefault="00921B15" w:rsidP="00921B15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14:paraId="363BB1CC" w14:textId="77777777" w:rsidR="00921B15" w:rsidRDefault="00921B15" w:rsidP="00921B15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14:paraId="2B20A086" w14:textId="77777777" w:rsidR="00921B15" w:rsidRDefault="00921B15" w:rsidP="00921B15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14:paraId="1DBAFE1D" w14:textId="77777777" w:rsidR="00921B15" w:rsidRDefault="00921B15" w:rsidP="00921B15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14:paraId="29B35250" w14:textId="77777777" w:rsidR="00921B15" w:rsidRDefault="00921B15" w:rsidP="00921B15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14:paraId="5F698E3E" w14:textId="77777777" w:rsidR="00921B15" w:rsidRDefault="00921B15" w:rsidP="00921B15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14:paraId="03E3118D" w14:textId="77777777" w:rsidR="00CC622E" w:rsidRDefault="00CC622E" w:rsidP="00921B15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14:paraId="3924FF60" w14:textId="77777777" w:rsidR="00CC622E" w:rsidRDefault="00CC622E" w:rsidP="00921B15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14:paraId="5B65E5B5" w14:textId="77777777" w:rsidR="00CC622E" w:rsidRDefault="00CC622E" w:rsidP="00921B15">
      <w:pPr>
        <w:autoSpaceDE w:val="0"/>
        <w:autoSpaceDN w:val="0"/>
        <w:adjustRightInd w:val="0"/>
        <w:rPr>
          <w:rFonts w:ascii="TH SarabunPSK" w:hAnsi="TH SarabunPSK" w:cs="TH SarabunPSK" w:hint="cs"/>
          <w:color w:val="000000"/>
          <w:sz w:val="32"/>
          <w:szCs w:val="32"/>
        </w:rPr>
      </w:pPr>
      <w:bookmarkStart w:id="0" w:name="_GoBack"/>
      <w:bookmarkEnd w:id="0"/>
    </w:p>
    <w:p w14:paraId="086A6E79" w14:textId="77777777" w:rsidR="00921B15" w:rsidRDefault="00921B15" w:rsidP="00921B15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14:paraId="761CD59F" w14:textId="77777777" w:rsidR="00921B15" w:rsidRDefault="00921B15" w:rsidP="00921B15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14:paraId="4A762CCB" w14:textId="77777777" w:rsidR="00921B15" w:rsidRPr="00921B15" w:rsidRDefault="00921B15" w:rsidP="00921B15">
      <w:pPr>
        <w:tabs>
          <w:tab w:val="center" w:pos="2268"/>
        </w:tabs>
        <w:jc w:val="both"/>
        <w:rPr>
          <w:rFonts w:ascii="TH SarabunIT๙" w:hAnsi="TH SarabunIT๙" w:cs="TH SarabunIT๙"/>
          <w:spacing w:val="-4"/>
          <w:sz w:val="32"/>
          <w:szCs w:val="32"/>
        </w:rPr>
      </w:pPr>
    </w:p>
    <w:p w14:paraId="32A1537E" w14:textId="5E5479E5" w:rsidR="00921B15" w:rsidRPr="00921B15" w:rsidRDefault="00921B15" w:rsidP="00921B1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w:lastRenderedPageBreak/>
        <w:drawing>
          <wp:inline distT="0" distB="0" distL="0" distR="0" wp14:anchorId="1DE08C61" wp14:editId="7E4CAB4C">
            <wp:extent cx="946150" cy="898525"/>
            <wp:effectExtent l="0" t="0" r="635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CEA41" w14:textId="57099B22" w:rsidR="00921B15" w:rsidRPr="00921B15" w:rsidRDefault="00921B15" w:rsidP="00800BC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21B15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ประกาศองค์การบริหารส่วนตำบลหนองกง</w:t>
      </w:r>
    </w:p>
    <w:p w14:paraId="7483A583" w14:textId="681A026B" w:rsidR="00921B15" w:rsidRPr="00921B15" w:rsidRDefault="00921B15" w:rsidP="00800BC7">
      <w:pPr>
        <w:tabs>
          <w:tab w:val="left" w:pos="1418"/>
        </w:tabs>
        <w:spacing w:before="120"/>
        <w:ind w:firstLine="113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1B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800BC7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รายงานผลการจัดซื้อจัดจ้างหรือการจัดหาพัสดุ ประจำปี 2564</w:t>
      </w:r>
    </w:p>
    <w:p w14:paraId="797193FD" w14:textId="26914C5B" w:rsidR="00921B15" w:rsidRPr="00921B15" w:rsidRDefault="00800BC7" w:rsidP="00800BC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*************************************************</w:t>
      </w:r>
    </w:p>
    <w:p w14:paraId="56F96AD1" w14:textId="4BEE5463" w:rsidR="00921B15" w:rsidRPr="00921B15" w:rsidRDefault="00921B15" w:rsidP="00800BC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21B15">
        <w:rPr>
          <w:rFonts w:ascii="TH SarabunIT๙" w:hAnsi="TH SarabunIT๙" w:cs="TH SarabunIT๙"/>
          <w:sz w:val="32"/>
          <w:szCs w:val="32"/>
          <w:cs/>
        </w:rPr>
        <w:tab/>
      </w:r>
      <w:r w:rsidRPr="00921B15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องค์การบริหารส่วนตำบลหนอง</w:t>
      </w:r>
      <w:r w:rsidR="00800BC7">
        <w:rPr>
          <w:rFonts w:ascii="TH SarabunIT๙" w:hAnsi="TH SarabunIT๙" w:cs="TH SarabunIT๙" w:hint="cs"/>
          <w:sz w:val="32"/>
          <w:szCs w:val="32"/>
          <w:cs/>
        </w:rPr>
        <w:t xml:space="preserve"> ได้จัดทำรายงานผลการจัดซื้อจัดจ้างหรือการจัดหาพัสดุประจำปี 2564 เพื่อให้สอดคล้องและเป็นไปตามแผนปฏิบัติการจัดซื้อจัดจ้างของปีงบประมาณ 2564 (รายละเอียดตามเอกสารแนบท้ายประกาศ)</w:t>
      </w:r>
      <w:r w:rsidRPr="00921B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983AEE4" w14:textId="77777777" w:rsidR="00921B15" w:rsidRPr="00921B15" w:rsidRDefault="00921B15" w:rsidP="00921B15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921B15">
        <w:rPr>
          <w:rFonts w:ascii="TH SarabunIT๙" w:hAnsi="TH SarabunIT๙" w:cs="TH SarabunIT๙"/>
          <w:sz w:val="32"/>
          <w:szCs w:val="32"/>
          <w:cs/>
        </w:rPr>
        <w:tab/>
      </w:r>
      <w:r w:rsidRPr="00921B15"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จึงประกาศมาให้ทราบโดยทั่วกัน</w:t>
      </w:r>
    </w:p>
    <w:p w14:paraId="0BD927F0" w14:textId="77777777" w:rsidR="00921B15" w:rsidRPr="00921B15" w:rsidRDefault="00921B15" w:rsidP="00921B1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DDE420" w14:textId="11284245" w:rsidR="00921B15" w:rsidRPr="00921B15" w:rsidRDefault="00921B15" w:rsidP="00921B1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21B15">
        <w:rPr>
          <w:rFonts w:ascii="TH SarabunIT๙" w:hAnsi="TH SarabunIT๙" w:cs="TH SarabunIT๙"/>
          <w:sz w:val="32"/>
          <w:szCs w:val="32"/>
          <w:cs/>
        </w:rPr>
        <w:tab/>
      </w:r>
      <w:r w:rsidRPr="00921B15">
        <w:rPr>
          <w:rFonts w:ascii="TH SarabunIT๙" w:hAnsi="TH SarabunIT๙" w:cs="TH SarabunIT๙"/>
          <w:sz w:val="32"/>
          <w:szCs w:val="32"/>
          <w:cs/>
        </w:rPr>
        <w:tab/>
      </w:r>
      <w:r w:rsidRPr="00921B15">
        <w:rPr>
          <w:rFonts w:ascii="TH SarabunIT๙" w:hAnsi="TH SarabunIT๙" w:cs="TH SarabunIT๙"/>
          <w:sz w:val="32"/>
          <w:szCs w:val="32"/>
          <w:cs/>
        </w:rPr>
        <w:tab/>
      </w:r>
      <w:r w:rsidRPr="00921B1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21B15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</w:t>
      </w:r>
      <w:r w:rsidR="00800BC7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921B15">
        <w:rPr>
          <w:rFonts w:ascii="TH SarabunIT๙" w:hAnsi="TH SarabunIT๙" w:cs="TH SarabunIT๙" w:hint="cs"/>
          <w:sz w:val="32"/>
          <w:szCs w:val="32"/>
          <w:cs/>
        </w:rPr>
        <w:t>1 ตุลาคม</w:t>
      </w:r>
      <w:r w:rsidRPr="00921B15">
        <w:rPr>
          <w:rFonts w:ascii="TH SarabunIT๙" w:hAnsi="TH SarabunIT๙" w:cs="TH SarabunIT๙"/>
          <w:sz w:val="32"/>
          <w:szCs w:val="32"/>
          <w:cs/>
        </w:rPr>
        <w:t xml:space="preserve"> พ.ศ. 2564</w:t>
      </w:r>
    </w:p>
    <w:p w14:paraId="6F857378" w14:textId="77777777" w:rsidR="00921B15" w:rsidRPr="00921B15" w:rsidRDefault="00921B15" w:rsidP="00921B1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ABA63F" w14:textId="0229CC86" w:rsidR="00921B15" w:rsidRPr="00921B15" w:rsidRDefault="000F27F2" w:rsidP="00921B1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บังอร  ยินดีชาติ</w:t>
      </w:r>
    </w:p>
    <w:p w14:paraId="6D15AF34" w14:textId="77777777" w:rsidR="00921B15" w:rsidRPr="00921B15" w:rsidRDefault="00921B15" w:rsidP="00921B15">
      <w:pPr>
        <w:tabs>
          <w:tab w:val="left" w:pos="1080"/>
          <w:tab w:val="left" w:pos="5580"/>
        </w:tabs>
        <w:rPr>
          <w:rFonts w:ascii="TH SarabunIT๙" w:hAnsi="TH SarabunIT๙" w:cs="TH SarabunIT๙"/>
          <w:spacing w:val="-4"/>
          <w:sz w:val="32"/>
          <w:szCs w:val="32"/>
        </w:rPr>
      </w:pPr>
      <w:r w:rsidRPr="00921B15">
        <w:rPr>
          <w:rFonts w:ascii="TH SarabunIT๙" w:hAnsi="TH SarabunIT๙" w:cs="TH SarabunIT๙"/>
          <w:sz w:val="32"/>
          <w:szCs w:val="32"/>
          <w:cs/>
        </w:rPr>
        <w:tab/>
      </w:r>
      <w:r w:rsidRPr="00921B1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 w:rsidRPr="00921B15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Pr="00921B15">
        <w:rPr>
          <w:rFonts w:ascii="TH SarabunIT๙" w:hAnsi="TH SarabunIT๙" w:cs="TH SarabunIT๙" w:hint="cs"/>
          <w:spacing w:val="-4"/>
          <w:sz w:val="32"/>
          <w:szCs w:val="32"/>
          <w:cs/>
        </w:rPr>
        <w:t>นางสาวบังอร  ยินดีชาติ</w:t>
      </w:r>
      <w:r w:rsidRPr="00921B15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</w:p>
    <w:p w14:paraId="73EF4284" w14:textId="77777777" w:rsidR="00921B15" w:rsidRPr="00921B15" w:rsidRDefault="00921B15" w:rsidP="00921B15">
      <w:pPr>
        <w:tabs>
          <w:tab w:val="left" w:pos="1080"/>
          <w:tab w:val="left" w:pos="5580"/>
        </w:tabs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921B15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921B1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          ปลัดองค์การบริหารส่วนตำบล ปฏิบัติหน้าที่</w:t>
      </w:r>
    </w:p>
    <w:p w14:paraId="3CD7C00F" w14:textId="77777777" w:rsidR="00921B15" w:rsidRPr="00921B15" w:rsidRDefault="00921B15" w:rsidP="00921B15">
      <w:pPr>
        <w:tabs>
          <w:tab w:val="left" w:pos="1080"/>
          <w:tab w:val="left" w:pos="5580"/>
        </w:tabs>
        <w:rPr>
          <w:rFonts w:ascii="TH SarabunIT๙" w:hAnsi="TH SarabunIT๙" w:cs="TH SarabunIT๙"/>
          <w:spacing w:val="-4"/>
          <w:sz w:val="32"/>
          <w:szCs w:val="32"/>
        </w:rPr>
      </w:pPr>
      <w:r w:rsidRPr="00921B15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   </w:t>
      </w:r>
      <w:r w:rsidRPr="00921B1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         </w:t>
      </w:r>
      <w:r w:rsidRPr="00921B15">
        <w:rPr>
          <w:rFonts w:ascii="TH SarabunIT๙" w:hAnsi="TH SarabunIT๙" w:cs="TH SarabunIT๙"/>
          <w:spacing w:val="-4"/>
          <w:sz w:val="32"/>
          <w:szCs w:val="32"/>
          <w:cs/>
        </w:rPr>
        <w:t>นายกองค์การบริหารส่วนตำบลหนองกง</w:t>
      </w:r>
    </w:p>
    <w:p w14:paraId="4B3C2168" w14:textId="77777777" w:rsidR="00921B15" w:rsidRDefault="00921B15" w:rsidP="00921B15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14:paraId="5CDA7B4E" w14:textId="77777777" w:rsidR="00921B15" w:rsidRDefault="00921B15" w:rsidP="00921B15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14:paraId="44B94816" w14:textId="77777777" w:rsidR="00921B15" w:rsidRDefault="00921B15" w:rsidP="00921B15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14:paraId="130F4B49" w14:textId="77777777" w:rsidR="00921B15" w:rsidRDefault="00921B15" w:rsidP="00921B15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14:paraId="4CC7FA73" w14:textId="77777777" w:rsidR="00921B15" w:rsidRDefault="00921B15" w:rsidP="00921B15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14:paraId="2EDFD9D5" w14:textId="77777777" w:rsidR="00921B15" w:rsidRDefault="00921B15" w:rsidP="00921B15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14:paraId="5CB481DD" w14:textId="77777777" w:rsidR="00921B15" w:rsidRDefault="00921B15" w:rsidP="00921B15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14:paraId="13E6F20D" w14:textId="77777777" w:rsidR="00921B15" w:rsidRPr="00921B15" w:rsidRDefault="00921B15" w:rsidP="00921B15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sectPr w:rsidR="00921B15" w:rsidRPr="00921B15" w:rsidSect="0096665A">
      <w:pgSz w:w="11906" w:h="16838"/>
      <w:pgMar w:top="426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94A25"/>
    <w:multiLevelType w:val="hybridMultilevel"/>
    <w:tmpl w:val="E6B40498"/>
    <w:lvl w:ilvl="0" w:tplc="AFFCF96A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A4A49"/>
    <w:multiLevelType w:val="hybridMultilevel"/>
    <w:tmpl w:val="4D02C6B4"/>
    <w:lvl w:ilvl="0" w:tplc="8284905C">
      <w:start w:val="1"/>
      <w:numFmt w:val="decimal"/>
      <w:lvlText w:val="%1."/>
      <w:lvlJc w:val="left"/>
      <w:pPr>
        <w:ind w:left="1875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" w15:restartNumberingAfterBreak="0">
    <w:nsid w:val="473E5A03"/>
    <w:multiLevelType w:val="hybridMultilevel"/>
    <w:tmpl w:val="19EE3F54"/>
    <w:lvl w:ilvl="0" w:tplc="F8F0C3B8">
      <w:start w:val="1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4064B0"/>
    <w:multiLevelType w:val="hybridMultilevel"/>
    <w:tmpl w:val="B8DC7214"/>
    <w:lvl w:ilvl="0" w:tplc="DC205978">
      <w:start w:val="1"/>
      <w:numFmt w:val="bullet"/>
      <w:lvlText w:val="-"/>
      <w:lvlJc w:val="left"/>
      <w:pPr>
        <w:ind w:left="5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56537182"/>
    <w:multiLevelType w:val="multilevel"/>
    <w:tmpl w:val="784C81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5FCE1A9C"/>
    <w:multiLevelType w:val="hybridMultilevel"/>
    <w:tmpl w:val="2A7C20D2"/>
    <w:lvl w:ilvl="0" w:tplc="6982FC06">
      <w:start w:val="1"/>
      <w:numFmt w:val="bullet"/>
      <w:lvlText w:val="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A4C"/>
    <w:rsid w:val="0000267B"/>
    <w:rsid w:val="00013A4A"/>
    <w:rsid w:val="00045767"/>
    <w:rsid w:val="0006423C"/>
    <w:rsid w:val="00082BFB"/>
    <w:rsid w:val="000858CF"/>
    <w:rsid w:val="000D715A"/>
    <w:rsid w:val="000E075B"/>
    <w:rsid w:val="000E5541"/>
    <w:rsid w:val="000F27F2"/>
    <w:rsid w:val="001E0CB6"/>
    <w:rsid w:val="001E5A95"/>
    <w:rsid w:val="001E5C42"/>
    <w:rsid w:val="00216A4C"/>
    <w:rsid w:val="002560FE"/>
    <w:rsid w:val="002D3FCE"/>
    <w:rsid w:val="002D679B"/>
    <w:rsid w:val="002D73B0"/>
    <w:rsid w:val="00343F79"/>
    <w:rsid w:val="003500BF"/>
    <w:rsid w:val="00363DFA"/>
    <w:rsid w:val="003807C9"/>
    <w:rsid w:val="0038545A"/>
    <w:rsid w:val="003B4F76"/>
    <w:rsid w:val="004407D6"/>
    <w:rsid w:val="00452D3A"/>
    <w:rsid w:val="00495850"/>
    <w:rsid w:val="004B5657"/>
    <w:rsid w:val="00500595"/>
    <w:rsid w:val="005032D1"/>
    <w:rsid w:val="005316C4"/>
    <w:rsid w:val="005730CD"/>
    <w:rsid w:val="005953E9"/>
    <w:rsid w:val="005A0A28"/>
    <w:rsid w:val="005B1197"/>
    <w:rsid w:val="005B4EA9"/>
    <w:rsid w:val="005B54B1"/>
    <w:rsid w:val="005D2F66"/>
    <w:rsid w:val="006242C1"/>
    <w:rsid w:val="006954E0"/>
    <w:rsid w:val="006A2BF6"/>
    <w:rsid w:val="00714594"/>
    <w:rsid w:val="00725B66"/>
    <w:rsid w:val="00734032"/>
    <w:rsid w:val="00752AC9"/>
    <w:rsid w:val="00772408"/>
    <w:rsid w:val="007A5A34"/>
    <w:rsid w:val="007B23CD"/>
    <w:rsid w:val="00800BC7"/>
    <w:rsid w:val="00870283"/>
    <w:rsid w:val="00870C13"/>
    <w:rsid w:val="00872A11"/>
    <w:rsid w:val="0088241B"/>
    <w:rsid w:val="00903810"/>
    <w:rsid w:val="009044B7"/>
    <w:rsid w:val="0091639C"/>
    <w:rsid w:val="009167AE"/>
    <w:rsid w:val="00921B15"/>
    <w:rsid w:val="009650AA"/>
    <w:rsid w:val="0096665A"/>
    <w:rsid w:val="00970580"/>
    <w:rsid w:val="009F4828"/>
    <w:rsid w:val="00A15820"/>
    <w:rsid w:val="00A632BA"/>
    <w:rsid w:val="00B81DA5"/>
    <w:rsid w:val="00BA363A"/>
    <w:rsid w:val="00BA3F59"/>
    <w:rsid w:val="00BC5C17"/>
    <w:rsid w:val="00C4083F"/>
    <w:rsid w:val="00C43912"/>
    <w:rsid w:val="00C60288"/>
    <w:rsid w:val="00CA2C4E"/>
    <w:rsid w:val="00CC243D"/>
    <w:rsid w:val="00CC622E"/>
    <w:rsid w:val="00CE5D52"/>
    <w:rsid w:val="00D16ADF"/>
    <w:rsid w:val="00D6499C"/>
    <w:rsid w:val="00D6754B"/>
    <w:rsid w:val="00D8434D"/>
    <w:rsid w:val="00D94688"/>
    <w:rsid w:val="00DA3618"/>
    <w:rsid w:val="00DA37A5"/>
    <w:rsid w:val="00DD20AB"/>
    <w:rsid w:val="00E06C3B"/>
    <w:rsid w:val="00E56298"/>
    <w:rsid w:val="00E83408"/>
    <w:rsid w:val="00ED5BBE"/>
    <w:rsid w:val="00F13611"/>
    <w:rsid w:val="00F13761"/>
    <w:rsid w:val="00F40BEB"/>
    <w:rsid w:val="00F97F58"/>
    <w:rsid w:val="00FA4BC3"/>
    <w:rsid w:val="00FB08F0"/>
    <w:rsid w:val="00FE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D37C4"/>
  <w15:docId w15:val="{EA462A0B-995F-451E-93FA-E13D65DF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79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A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4">
    <w:name w:val="No Spacing"/>
    <w:uiPriority w:val="1"/>
    <w:qFormat/>
    <w:rsid w:val="006954E0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81DA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81DA5"/>
    <w:rPr>
      <w:color w:val="605E5C"/>
      <w:shd w:val="clear" w:color="auto" w:fill="E1DFDD"/>
    </w:rPr>
  </w:style>
  <w:style w:type="paragraph" w:styleId="a6">
    <w:name w:val="Body Text"/>
    <w:basedOn w:val="a"/>
    <w:link w:val="a7"/>
    <w:unhideWhenUsed/>
    <w:rsid w:val="00F97F58"/>
    <w:pPr>
      <w:spacing w:after="120"/>
    </w:pPr>
    <w:rPr>
      <w:szCs w:val="20"/>
      <w:lang w:val="x-none" w:eastAsia="x-none"/>
    </w:rPr>
  </w:style>
  <w:style w:type="character" w:customStyle="1" w:styleId="a7">
    <w:name w:val="เนื้อความ อักขระ"/>
    <w:basedOn w:val="a0"/>
    <w:link w:val="a6"/>
    <w:rsid w:val="00F97F58"/>
    <w:rPr>
      <w:rFonts w:ascii="Times New Roman" w:eastAsia="Times New Roman" w:hAnsi="Times New Roman" w:cs="Angsana New"/>
      <w:sz w:val="24"/>
      <w:szCs w:val="20"/>
      <w:lang w:val="x-none" w:eastAsia="x-none"/>
    </w:rPr>
  </w:style>
  <w:style w:type="table" w:styleId="a8">
    <w:name w:val="Table Grid"/>
    <w:basedOn w:val="a1"/>
    <w:uiPriority w:val="39"/>
    <w:rsid w:val="00082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0BE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21B15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21B15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B25B5-E66D-44BC-B602-380C8D208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TBHPNB01</dc:creator>
  <cp:lastModifiedBy>NCC</cp:lastModifiedBy>
  <cp:revision>2</cp:revision>
  <cp:lastPrinted>2020-09-03T02:20:00Z</cp:lastPrinted>
  <dcterms:created xsi:type="dcterms:W3CDTF">2022-04-22T05:56:00Z</dcterms:created>
  <dcterms:modified xsi:type="dcterms:W3CDTF">2022-04-22T05:56:00Z</dcterms:modified>
</cp:coreProperties>
</file>